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6319" w14:textId="77777777" w:rsidR="008B0401" w:rsidRPr="000F132F" w:rsidRDefault="00343488" w:rsidP="00A667F5">
      <w:pPr>
        <w:spacing w:after="0"/>
        <w:jc w:val="center"/>
        <w:rPr>
          <w:rFonts w:ascii="Cooper Black" w:hAnsi="Cooper Black" w:cs="Times New Roman"/>
          <w:b/>
          <w:color w:val="0000FF"/>
          <w:sz w:val="52"/>
          <w:szCs w:val="52"/>
        </w:rPr>
      </w:pPr>
      <w:r w:rsidRPr="000F132F">
        <w:rPr>
          <w:rFonts w:ascii="Cooper Black" w:hAnsi="Cooper Black" w:cs="Times New Roman"/>
          <w:b/>
          <w:color w:val="0000FF"/>
          <w:sz w:val="52"/>
          <w:szCs w:val="52"/>
        </w:rPr>
        <w:t xml:space="preserve">Usnesení  -  </w:t>
      </w:r>
      <w:r w:rsidR="000168DC">
        <w:rPr>
          <w:rFonts w:ascii="Cooper Black" w:hAnsi="Cooper Black" w:cs="Times New Roman"/>
          <w:b/>
          <w:color w:val="0000FF"/>
          <w:sz w:val="52"/>
          <w:szCs w:val="52"/>
        </w:rPr>
        <w:t>25</w:t>
      </w:r>
    </w:p>
    <w:p w14:paraId="5CCBAA85" w14:textId="77777777" w:rsidR="008B0401" w:rsidRPr="000F132F" w:rsidRDefault="008B0401" w:rsidP="00590A8C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0F132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Zastupitelstva obce </w:t>
      </w:r>
      <w:proofErr w:type="spellStart"/>
      <w:r w:rsidRPr="000F132F">
        <w:rPr>
          <w:rFonts w:ascii="Times New Roman" w:hAnsi="Times New Roman" w:cs="Times New Roman"/>
          <w:b/>
          <w:color w:val="0000FF"/>
          <w:sz w:val="36"/>
          <w:szCs w:val="36"/>
        </w:rPr>
        <w:t>Zádub-Závišín</w:t>
      </w:r>
      <w:proofErr w:type="spellEnd"/>
    </w:p>
    <w:p w14:paraId="0C599480" w14:textId="77777777" w:rsidR="008B0401" w:rsidRPr="00C812EA" w:rsidRDefault="000E7F85" w:rsidP="00590A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B0401" w:rsidRPr="0038478A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15759BAC" wp14:editId="5BE1DB04">
            <wp:extent cx="714375" cy="535781"/>
            <wp:effectExtent l="0" t="0" r="0" b="0"/>
            <wp:docPr id="1" name="obrázek 1" descr="ZÁDUB-ZÁVIŠÍN 17 e-m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ÁDUB-ZÁVIŠÍN 17 e-m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8" cy="54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2A05B" w14:textId="75E31D7E" w:rsidR="00247318" w:rsidRDefault="00FF2F70" w:rsidP="00590A8C">
      <w:pPr>
        <w:spacing w:after="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z</w:t>
      </w:r>
      <w:r w:rsidR="00147886">
        <w:rPr>
          <w:b/>
          <w:color w:val="0000FF"/>
          <w:sz w:val="32"/>
          <w:szCs w:val="32"/>
        </w:rPr>
        <w:t xml:space="preserve"> </w:t>
      </w:r>
      <w:r w:rsidR="00455D6B">
        <w:rPr>
          <w:b/>
          <w:color w:val="0000FF"/>
          <w:sz w:val="32"/>
          <w:szCs w:val="32"/>
        </w:rPr>
        <w:t>2</w:t>
      </w:r>
      <w:r w:rsidR="000168DC">
        <w:rPr>
          <w:b/>
          <w:color w:val="0000FF"/>
          <w:sz w:val="32"/>
          <w:szCs w:val="32"/>
        </w:rPr>
        <w:t>5</w:t>
      </w:r>
      <w:r w:rsidR="00193FF6">
        <w:rPr>
          <w:b/>
          <w:color w:val="0000FF"/>
          <w:sz w:val="32"/>
          <w:szCs w:val="32"/>
        </w:rPr>
        <w:t>.</w:t>
      </w:r>
      <w:r w:rsidR="000F132F">
        <w:rPr>
          <w:b/>
          <w:color w:val="0000FF"/>
          <w:sz w:val="32"/>
          <w:szCs w:val="32"/>
        </w:rPr>
        <w:t xml:space="preserve"> </w:t>
      </w:r>
      <w:r w:rsidR="008B0401" w:rsidRPr="000F132F">
        <w:rPr>
          <w:b/>
          <w:color w:val="0000FF"/>
          <w:sz w:val="32"/>
          <w:szCs w:val="32"/>
        </w:rPr>
        <w:t>schůze ZO</w:t>
      </w:r>
      <w:r w:rsidR="000F132F">
        <w:rPr>
          <w:b/>
          <w:color w:val="0000FF"/>
          <w:sz w:val="32"/>
          <w:szCs w:val="32"/>
        </w:rPr>
        <w:t xml:space="preserve"> ve volebním období 2018</w:t>
      </w:r>
      <w:r w:rsidR="008B0401" w:rsidRPr="000F132F">
        <w:rPr>
          <w:b/>
          <w:color w:val="0000FF"/>
          <w:sz w:val="32"/>
          <w:szCs w:val="32"/>
        </w:rPr>
        <w:t>-</w:t>
      </w:r>
      <w:r w:rsidR="000F132F">
        <w:rPr>
          <w:b/>
          <w:color w:val="0000FF"/>
          <w:sz w:val="32"/>
          <w:szCs w:val="32"/>
        </w:rPr>
        <w:t>2022</w:t>
      </w:r>
      <w:r w:rsidR="008B0401" w:rsidRPr="000F132F">
        <w:rPr>
          <w:b/>
          <w:color w:val="0000FF"/>
          <w:sz w:val="32"/>
          <w:szCs w:val="32"/>
        </w:rPr>
        <w:t xml:space="preserve"> dne</w:t>
      </w:r>
      <w:r w:rsidR="00692477">
        <w:rPr>
          <w:b/>
          <w:color w:val="0000FF"/>
          <w:sz w:val="32"/>
          <w:szCs w:val="32"/>
        </w:rPr>
        <w:t xml:space="preserve"> </w:t>
      </w:r>
      <w:r w:rsidR="000168DC">
        <w:rPr>
          <w:b/>
          <w:color w:val="0000FF"/>
          <w:sz w:val="32"/>
          <w:szCs w:val="32"/>
        </w:rPr>
        <w:t>14.1</w:t>
      </w:r>
      <w:r w:rsidR="001D044E">
        <w:rPr>
          <w:b/>
          <w:color w:val="0000FF"/>
          <w:sz w:val="32"/>
          <w:szCs w:val="32"/>
        </w:rPr>
        <w:t>.</w:t>
      </w:r>
      <w:r w:rsidR="0098217F" w:rsidRPr="000F132F">
        <w:rPr>
          <w:b/>
          <w:color w:val="0000FF"/>
          <w:sz w:val="32"/>
          <w:szCs w:val="32"/>
        </w:rPr>
        <w:t>20</w:t>
      </w:r>
      <w:r w:rsidR="000168DC">
        <w:rPr>
          <w:b/>
          <w:color w:val="0000FF"/>
          <w:sz w:val="32"/>
          <w:szCs w:val="32"/>
        </w:rPr>
        <w:t>21</w:t>
      </w:r>
    </w:p>
    <w:p w14:paraId="70EEA330" w14:textId="77777777" w:rsidR="00BA2233" w:rsidRPr="001F0B0A" w:rsidRDefault="001F0B0A" w:rsidP="006902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0B0A">
        <w:rPr>
          <w:rFonts w:ascii="Times New Roman" w:hAnsi="Times New Roman" w:cs="Times New Roman"/>
          <w:sz w:val="28"/>
          <w:szCs w:val="28"/>
        </w:rPr>
        <w:t>Zastupitelstvo obce po projednání přijalo tato usnesení:</w:t>
      </w:r>
    </w:p>
    <w:p w14:paraId="0DF76A5E" w14:textId="77777777" w:rsidR="000168DC" w:rsidRPr="003D3143" w:rsidRDefault="000168DC" w:rsidP="000168DC">
      <w:pPr>
        <w:pStyle w:val="Odstavecseseznamem"/>
        <w:spacing w:after="0"/>
        <w:ind w:left="0"/>
        <w:jc w:val="both"/>
        <w:rPr>
          <w:rFonts w:cstheme="minorHAnsi"/>
          <w:b/>
        </w:rPr>
      </w:pPr>
    </w:p>
    <w:p w14:paraId="67B84A6C" w14:textId="77777777" w:rsidR="00FF0C20" w:rsidRDefault="00FF0C20" w:rsidP="000168DC">
      <w:pPr>
        <w:spacing w:after="0"/>
        <w:rPr>
          <w:rFonts w:cstheme="minorHAnsi"/>
          <w:b/>
        </w:rPr>
      </w:pPr>
    </w:p>
    <w:p w14:paraId="240C0CDE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1/25/2021</w:t>
      </w:r>
    </w:p>
    <w:p w14:paraId="7D566F3F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>ZO schvaluje za ověřovatele zápisu zastupitele</w:t>
      </w:r>
      <w:r>
        <w:rPr>
          <w:rFonts w:cs="MyriadPro-Regular"/>
          <w:szCs w:val="20"/>
          <w:shd w:val="clear" w:color="auto" w:fill="FFFFFF"/>
        </w:rPr>
        <w:t xml:space="preserve"> </w:t>
      </w:r>
      <w:r>
        <w:rPr>
          <w:rFonts w:cs="MyriadPro-Regular"/>
          <w:b/>
          <w:szCs w:val="20"/>
          <w:shd w:val="clear" w:color="auto" w:fill="FFFFFF"/>
        </w:rPr>
        <w:t xml:space="preserve">Janu Matějkovou a Josefa </w:t>
      </w:r>
      <w:proofErr w:type="spellStart"/>
      <w:r>
        <w:rPr>
          <w:rFonts w:cs="MyriadPro-Regular"/>
          <w:b/>
          <w:szCs w:val="20"/>
          <w:shd w:val="clear" w:color="auto" w:fill="FFFFFF"/>
        </w:rPr>
        <w:t>Pinkra</w:t>
      </w:r>
      <w:proofErr w:type="spellEnd"/>
      <w:r>
        <w:rPr>
          <w:rFonts w:cs="Calibri"/>
          <w:b/>
          <w:shd w:val="clear" w:color="auto" w:fill="FFFF00"/>
        </w:rPr>
        <w:t>.</w:t>
      </w:r>
    </w:p>
    <w:p w14:paraId="77F6B27A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</w:p>
    <w:p w14:paraId="4E29F66B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PRO: </w:t>
      </w:r>
      <w:proofErr w:type="spellStart"/>
      <w:r>
        <w:rPr>
          <w:rFonts w:cs="Calibri"/>
          <w:sz w:val="24"/>
          <w:szCs w:val="24"/>
        </w:rPr>
        <w:t>J.Harant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K.Kalivoda</w:t>
      </w:r>
      <w:proofErr w:type="spellEnd"/>
      <w:r>
        <w:rPr>
          <w:rFonts w:cs="Calibri"/>
          <w:sz w:val="24"/>
          <w:szCs w:val="24"/>
        </w:rPr>
        <w:t xml:space="preserve">, K. </w:t>
      </w:r>
      <w:proofErr w:type="spellStart"/>
      <w:r>
        <w:rPr>
          <w:rFonts w:cs="Calibri"/>
          <w:sz w:val="24"/>
          <w:szCs w:val="24"/>
        </w:rPr>
        <w:t>Knaizlová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</w:p>
    <w:p w14:paraId="3ADF49B4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231B4846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68B05CA6" w14:textId="77777777" w:rsidR="00FF0C20" w:rsidRDefault="00FF0C20" w:rsidP="000168DC">
      <w:pPr>
        <w:spacing w:after="0"/>
        <w:rPr>
          <w:rFonts w:cstheme="minorHAnsi"/>
          <w:b/>
          <w:color w:val="00B050"/>
        </w:rPr>
      </w:pPr>
    </w:p>
    <w:p w14:paraId="50DF477C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20C65191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7333E244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2/25/2021</w:t>
      </w:r>
    </w:p>
    <w:p w14:paraId="287C4C8E" w14:textId="77777777" w:rsidR="000168DC" w:rsidRDefault="000168DC" w:rsidP="000168DC">
      <w:pPr>
        <w:pStyle w:val="Standard"/>
        <w:spacing w:after="0"/>
        <w:jc w:val="both"/>
      </w:pPr>
      <w:r>
        <w:rPr>
          <w:rFonts w:cs="Calibri"/>
          <w:b/>
        </w:rPr>
        <w:t xml:space="preserve">ZO schvaluje program zasedání ZO </w:t>
      </w:r>
      <w:proofErr w:type="spellStart"/>
      <w:r>
        <w:rPr>
          <w:rFonts w:cs="Calibri"/>
          <w:b/>
        </w:rPr>
        <w:t>Zádub-Závišín</w:t>
      </w:r>
      <w:proofErr w:type="spellEnd"/>
      <w:r>
        <w:rPr>
          <w:rFonts w:cs="Calibri"/>
          <w:b/>
        </w:rPr>
        <w:t xml:space="preserve"> podle zveřejněného návrhu starosty obce doplněný o bod:</w:t>
      </w:r>
      <w:r>
        <w:rPr>
          <w:rFonts w:cs="Calibri"/>
        </w:rPr>
        <w:t xml:space="preserve"> bod 11. projednání zprávy kontrolního výboru.</w:t>
      </w:r>
    </w:p>
    <w:p w14:paraId="4391B52F" w14:textId="77777777" w:rsidR="000168DC" w:rsidRDefault="000168DC" w:rsidP="000168DC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</w:p>
    <w:p w14:paraId="47E09E7F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0F2D407C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J.Harant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K.Kalivoda</w:t>
      </w:r>
      <w:proofErr w:type="spellEnd"/>
      <w:r>
        <w:rPr>
          <w:rFonts w:cs="Calibri"/>
          <w:sz w:val="24"/>
          <w:szCs w:val="24"/>
        </w:rPr>
        <w:t xml:space="preserve">, ,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>,</w:t>
      </w:r>
    </w:p>
    <w:p w14:paraId="560FA06C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308A4519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43899F35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11AD86E7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491D0CCE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7A812036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3/25/2021</w:t>
      </w:r>
    </w:p>
    <w:p w14:paraId="46BDAE9A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>ZO souhlasí s podáním žádosti o dotaci z POV Karlovarského kraje</w:t>
      </w:r>
      <w:r>
        <w:rPr>
          <w:rFonts w:cs="Calibri"/>
          <w:b/>
          <w:color w:val="000000"/>
        </w:rPr>
        <w:t xml:space="preserve"> 2021 – stavba VO </w:t>
      </w:r>
      <w:proofErr w:type="spellStart"/>
      <w:r>
        <w:rPr>
          <w:rFonts w:cs="Calibri"/>
          <w:b/>
          <w:color w:val="000000"/>
        </w:rPr>
        <w:t>Zádub</w:t>
      </w:r>
      <w:proofErr w:type="spellEnd"/>
    </w:p>
    <w:p w14:paraId="75E034DD" w14:textId="77777777" w:rsidR="000168DC" w:rsidRDefault="000168DC" w:rsidP="000168DC">
      <w:pPr>
        <w:pStyle w:val="Standard"/>
        <w:spacing w:after="0"/>
        <w:rPr>
          <w:rFonts w:cs="Calibri"/>
          <w:b/>
        </w:rPr>
      </w:pPr>
    </w:p>
    <w:p w14:paraId="35590A35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33E959EA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K. Kalivoda,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K.Knaizlová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J.Harant</w:t>
      </w:r>
      <w:proofErr w:type="spellEnd"/>
    </w:p>
    <w:p w14:paraId="1A2B2480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042408B6" w14:textId="77777777" w:rsidR="000168DC" w:rsidRDefault="000168DC" w:rsidP="000168DC">
      <w:pPr>
        <w:pStyle w:val="Standard"/>
        <w:spacing w:after="0"/>
        <w:rPr>
          <w:rFonts w:cs="Calibri"/>
          <w:b/>
          <w:color w:val="00B050"/>
        </w:rPr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756EE928" w14:textId="77777777" w:rsidR="000168DC" w:rsidRDefault="000168DC" w:rsidP="000168DC">
      <w:pPr>
        <w:pStyle w:val="Standard"/>
        <w:spacing w:after="0"/>
        <w:rPr>
          <w:rFonts w:cs="Calibri"/>
          <w:b/>
          <w:color w:val="00B050"/>
        </w:rPr>
      </w:pPr>
    </w:p>
    <w:p w14:paraId="3AF3A8D4" w14:textId="77777777" w:rsidR="000168DC" w:rsidRDefault="000168DC" w:rsidP="000168DC">
      <w:pPr>
        <w:pStyle w:val="Standard"/>
        <w:spacing w:after="0"/>
      </w:pPr>
    </w:p>
    <w:p w14:paraId="30A0AC40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1EFCE7EC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4/25/2021</w:t>
      </w:r>
    </w:p>
    <w:p w14:paraId="675A05F3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ZO schvaluje dokument Strategie obce </w:t>
      </w:r>
      <w:proofErr w:type="spellStart"/>
      <w:r>
        <w:rPr>
          <w:rFonts w:cs="Calibri"/>
          <w:b/>
        </w:rPr>
        <w:t>Zádub</w:t>
      </w:r>
      <w:proofErr w:type="spellEnd"/>
      <w:r>
        <w:rPr>
          <w:rFonts w:cs="Calibri"/>
          <w:b/>
        </w:rPr>
        <w:t xml:space="preserve"> – </w:t>
      </w:r>
      <w:proofErr w:type="spellStart"/>
      <w:r>
        <w:rPr>
          <w:rFonts w:cs="Calibri"/>
          <w:b/>
        </w:rPr>
        <w:t>Závišín</w:t>
      </w:r>
      <w:proofErr w:type="spellEnd"/>
      <w:r>
        <w:rPr>
          <w:rFonts w:cs="Calibri"/>
          <w:b/>
        </w:rPr>
        <w:t xml:space="preserve"> 2021 – 2027</w:t>
      </w:r>
    </w:p>
    <w:p w14:paraId="03A3247B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24BB370F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K. Kalivoda,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K.Knaizlová</w:t>
      </w:r>
      <w:proofErr w:type="spellEnd"/>
    </w:p>
    <w:p w14:paraId="3D3C1304" w14:textId="77777777" w:rsidR="000168DC" w:rsidRDefault="000168DC" w:rsidP="000168DC">
      <w:pPr>
        <w:pStyle w:val="Standard"/>
        <w:spacing w:after="0"/>
      </w:pPr>
      <w:proofErr w:type="spellStart"/>
      <w:r>
        <w:rPr>
          <w:rFonts w:cs="Calibri"/>
          <w:sz w:val="24"/>
          <w:szCs w:val="24"/>
        </w:rPr>
        <w:lastRenderedPageBreak/>
        <w:t>J.Harant</w:t>
      </w:r>
      <w:proofErr w:type="spellEnd"/>
    </w:p>
    <w:p w14:paraId="44B24EC1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r>
        <w:rPr>
          <w:rFonts w:cs="Calibri"/>
          <w:sz w:val="24"/>
          <w:szCs w:val="24"/>
        </w:rPr>
        <w:t>nikdo</w:t>
      </w:r>
      <w:proofErr w:type="gramEnd"/>
    </w:p>
    <w:p w14:paraId="078414D6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71201D99" w14:textId="77777777" w:rsidR="000168DC" w:rsidRDefault="000168DC" w:rsidP="00FF0C20">
      <w:pPr>
        <w:spacing w:after="0"/>
        <w:ind w:left="360"/>
        <w:rPr>
          <w:rFonts w:cstheme="minorHAnsi"/>
          <w:b/>
          <w:color w:val="00B050"/>
        </w:rPr>
      </w:pPr>
    </w:p>
    <w:p w14:paraId="781C57D6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7262A440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4D4420AA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5/25/2021</w:t>
      </w:r>
    </w:p>
    <w:p w14:paraId="49A5E583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0000"/>
        </w:rPr>
        <w:t xml:space="preserve">ZO schvaluje Smlouvu o závazku veřejné služby ve veřejné osobní dopravě k zajištění ostatní                  dopravní obslužnosti obce </w:t>
      </w:r>
      <w:proofErr w:type="spellStart"/>
      <w:r>
        <w:rPr>
          <w:rFonts w:cs="Calibri"/>
          <w:b/>
          <w:color w:val="000000"/>
        </w:rPr>
        <w:t>Zádub</w:t>
      </w:r>
      <w:proofErr w:type="spellEnd"/>
      <w:r>
        <w:rPr>
          <w:rFonts w:cs="Calibri"/>
          <w:b/>
          <w:color w:val="000000"/>
        </w:rPr>
        <w:t xml:space="preserve"> – </w:t>
      </w:r>
      <w:proofErr w:type="spellStart"/>
      <w:r>
        <w:rPr>
          <w:rFonts w:cs="Calibri"/>
          <w:b/>
          <w:color w:val="000000"/>
        </w:rPr>
        <w:t>Závišín</w:t>
      </w:r>
      <w:proofErr w:type="spellEnd"/>
      <w:r>
        <w:rPr>
          <w:rFonts w:cs="Calibri"/>
          <w:b/>
          <w:color w:val="000000"/>
        </w:rPr>
        <w:t xml:space="preserve"> ročním příspěvkem 29863,- Kč</w:t>
      </w:r>
    </w:p>
    <w:p w14:paraId="7C629E90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6E6A018E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K. Kalivoda,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K.Knaizlová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>,</w:t>
      </w:r>
    </w:p>
    <w:p w14:paraId="73CA9F8A" w14:textId="77777777" w:rsidR="000168DC" w:rsidRDefault="000168DC" w:rsidP="000168DC">
      <w:pPr>
        <w:pStyle w:val="Standard"/>
        <w:spacing w:after="0"/>
      </w:pPr>
      <w:proofErr w:type="spellStart"/>
      <w:r>
        <w:rPr>
          <w:rFonts w:cs="Calibri"/>
          <w:sz w:val="24"/>
          <w:szCs w:val="24"/>
        </w:rPr>
        <w:t>J.Harant</w:t>
      </w:r>
      <w:proofErr w:type="spellEnd"/>
    </w:p>
    <w:p w14:paraId="3F57742F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1910FD14" w14:textId="77777777" w:rsidR="000168DC" w:rsidRDefault="000168DC" w:rsidP="000168DC">
      <w:pPr>
        <w:spacing w:after="0"/>
        <w:rPr>
          <w:rFonts w:cs="Calibri"/>
          <w:b/>
          <w:color w:val="00B050"/>
        </w:rPr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3BC99F1D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40E9F3E0" w14:textId="77777777" w:rsidR="000168DC" w:rsidRDefault="000168DC" w:rsidP="000168DC">
      <w:pPr>
        <w:spacing w:after="0"/>
        <w:rPr>
          <w:rFonts w:cstheme="minorHAnsi"/>
          <w:b/>
          <w:color w:val="00B050"/>
        </w:rPr>
      </w:pPr>
    </w:p>
    <w:p w14:paraId="6A3DB822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6/25/2021</w:t>
      </w:r>
    </w:p>
    <w:p w14:paraId="5CCDCF6F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0000"/>
        </w:rPr>
        <w:t xml:space="preserve">ZO schvaluje zakoupení odděleného pozemku </w:t>
      </w:r>
      <w:r>
        <w:rPr>
          <w:rFonts w:cs="Calibri"/>
          <w:b/>
          <w:sz w:val="24"/>
          <w:szCs w:val="24"/>
        </w:rPr>
        <w:t>538/</w:t>
      </w:r>
      <w:proofErr w:type="gramStart"/>
      <w:r>
        <w:rPr>
          <w:rFonts w:cs="Calibri"/>
          <w:b/>
          <w:sz w:val="24"/>
          <w:szCs w:val="24"/>
        </w:rPr>
        <w:t>21  v</w:t>
      </w:r>
      <w:proofErr w:type="gramEnd"/>
      <w:r>
        <w:rPr>
          <w:rFonts w:cs="Calibri"/>
          <w:b/>
          <w:sz w:val="24"/>
          <w:szCs w:val="24"/>
        </w:rPr>
        <w:t> </w:t>
      </w:r>
      <w:proofErr w:type="spellStart"/>
      <w:r>
        <w:rPr>
          <w:rFonts w:cs="Calibri"/>
          <w:b/>
          <w:sz w:val="24"/>
          <w:szCs w:val="24"/>
        </w:rPr>
        <w:t>k.ú</w:t>
      </w:r>
      <w:proofErr w:type="spellEnd"/>
      <w:r>
        <w:rPr>
          <w:rFonts w:cs="Calibri"/>
          <w:b/>
          <w:sz w:val="24"/>
          <w:szCs w:val="24"/>
        </w:rPr>
        <w:t xml:space="preserve">. </w:t>
      </w:r>
      <w:proofErr w:type="spellStart"/>
      <w:r>
        <w:rPr>
          <w:rFonts w:cs="Calibri"/>
          <w:b/>
          <w:sz w:val="24"/>
          <w:szCs w:val="24"/>
        </w:rPr>
        <w:t>Zádub</w:t>
      </w:r>
      <w:proofErr w:type="spellEnd"/>
      <w:r>
        <w:rPr>
          <w:rFonts w:cs="Calibri"/>
          <w:b/>
          <w:sz w:val="24"/>
          <w:szCs w:val="24"/>
        </w:rPr>
        <w:t xml:space="preserve"> o výměře 363m2</w:t>
      </w:r>
    </w:p>
    <w:p w14:paraId="5E9BC26B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0000"/>
        </w:rPr>
        <w:t xml:space="preserve"> za 363000,- Kč        </w:t>
      </w:r>
    </w:p>
    <w:p w14:paraId="187E6EB2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456964C0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K. Kalivoda,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K.Knaizlová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>,</w:t>
      </w:r>
    </w:p>
    <w:p w14:paraId="774AFB87" w14:textId="77777777" w:rsidR="000168DC" w:rsidRDefault="000168DC" w:rsidP="000168DC">
      <w:pPr>
        <w:pStyle w:val="Standard"/>
        <w:spacing w:after="0"/>
      </w:pPr>
      <w:proofErr w:type="spellStart"/>
      <w:r>
        <w:rPr>
          <w:rFonts w:cs="Calibri"/>
          <w:sz w:val="24"/>
          <w:szCs w:val="24"/>
        </w:rPr>
        <w:t>J.Harant</w:t>
      </w:r>
      <w:proofErr w:type="spellEnd"/>
    </w:p>
    <w:p w14:paraId="12A06BD2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2F5521D8" w14:textId="77777777" w:rsidR="000168DC" w:rsidRDefault="000168DC" w:rsidP="000168DC">
      <w:pPr>
        <w:pStyle w:val="Standard"/>
        <w:spacing w:after="0"/>
        <w:rPr>
          <w:rFonts w:cs="Calibri"/>
          <w:b/>
          <w:color w:val="00B050"/>
        </w:rPr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70002B0A" w14:textId="77777777" w:rsidR="000168DC" w:rsidRDefault="000168DC" w:rsidP="000168DC">
      <w:pPr>
        <w:pStyle w:val="Standard"/>
        <w:spacing w:after="0"/>
        <w:rPr>
          <w:rFonts w:cs="Calibri"/>
          <w:b/>
          <w:color w:val="00B050"/>
        </w:rPr>
      </w:pPr>
    </w:p>
    <w:p w14:paraId="51801B17" w14:textId="77777777" w:rsidR="000168DC" w:rsidRDefault="000168DC" w:rsidP="000168DC">
      <w:pPr>
        <w:pStyle w:val="Standard"/>
        <w:spacing w:after="0"/>
        <w:rPr>
          <w:rFonts w:cs="Calibri"/>
          <w:b/>
          <w:color w:val="00B050"/>
        </w:rPr>
      </w:pPr>
    </w:p>
    <w:p w14:paraId="3A9C0FF5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B050"/>
        </w:rPr>
        <w:t>Usnesení č. 7/25/2021</w:t>
      </w:r>
    </w:p>
    <w:p w14:paraId="101CF23D" w14:textId="77777777" w:rsidR="000168DC" w:rsidRDefault="000168DC" w:rsidP="000168DC">
      <w:pPr>
        <w:pStyle w:val="Standard"/>
        <w:spacing w:after="0"/>
        <w:ind w:firstLine="360"/>
        <w:jc w:val="both"/>
      </w:pPr>
      <w:r>
        <w:rPr>
          <w:rFonts w:cs="Calibri"/>
          <w:b/>
          <w:color w:val="000000"/>
        </w:rPr>
        <w:t>ZO schvaluje zprávu starosty o řešení nesrovnalostí předložených kontrolním výborem ve zprávě    ze dne 19.8.2020 a konstatuje že 2 ze šesti bodů zůstávají k řešení v následujícím období.</w:t>
      </w:r>
    </w:p>
    <w:p w14:paraId="4185C588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Hlasováno :</w:t>
      </w:r>
      <w:proofErr w:type="gramEnd"/>
    </w:p>
    <w:p w14:paraId="43F7D529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 :</w:t>
      </w:r>
      <w:proofErr w:type="gramEnd"/>
      <w:r>
        <w:rPr>
          <w:rFonts w:cs="Calibri"/>
          <w:b/>
        </w:rPr>
        <w:t xml:space="preserve"> </w:t>
      </w:r>
      <w:proofErr w:type="spellStart"/>
      <w:r>
        <w:rPr>
          <w:rFonts w:cs="Calibri"/>
          <w:sz w:val="24"/>
          <w:szCs w:val="24"/>
        </w:rPr>
        <w:t>P.Novák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J.Pinkr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J.Matějková</w:t>
      </w:r>
      <w:proofErr w:type="spellEnd"/>
      <w:r>
        <w:rPr>
          <w:rFonts w:cs="Calibri"/>
          <w:sz w:val="24"/>
          <w:szCs w:val="24"/>
        </w:rPr>
        <w:t xml:space="preserve">, K. Kalivoda, </w:t>
      </w:r>
      <w:proofErr w:type="spellStart"/>
      <w:r>
        <w:rPr>
          <w:rFonts w:cs="Calibri"/>
          <w:sz w:val="24"/>
          <w:szCs w:val="24"/>
        </w:rPr>
        <w:t>P.Medal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J.Tréšek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K.Knaizlová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K.Tengler</w:t>
      </w:r>
      <w:proofErr w:type="spellEnd"/>
      <w:r>
        <w:rPr>
          <w:rFonts w:cs="Calibri"/>
          <w:sz w:val="24"/>
          <w:szCs w:val="24"/>
        </w:rPr>
        <w:t>,</w:t>
      </w:r>
    </w:p>
    <w:p w14:paraId="15B96F2C" w14:textId="77777777" w:rsidR="000168DC" w:rsidRDefault="000168DC" w:rsidP="000168DC">
      <w:pPr>
        <w:pStyle w:val="Standard"/>
        <w:spacing w:after="0"/>
      </w:pPr>
      <w:proofErr w:type="spellStart"/>
      <w:r>
        <w:rPr>
          <w:rFonts w:cs="Calibri"/>
          <w:sz w:val="24"/>
          <w:szCs w:val="24"/>
        </w:rPr>
        <w:t>J.Harant</w:t>
      </w:r>
      <w:proofErr w:type="spellEnd"/>
    </w:p>
    <w:p w14:paraId="05EAA655" w14:textId="77777777" w:rsidR="000168DC" w:rsidRDefault="000168DC" w:rsidP="000168DC">
      <w:pPr>
        <w:pStyle w:val="Standard"/>
        <w:spacing w:after="0"/>
      </w:pPr>
      <w:proofErr w:type="gramStart"/>
      <w:r>
        <w:rPr>
          <w:rFonts w:cs="Calibri"/>
          <w:b/>
        </w:rPr>
        <w:t>PROTI :</w:t>
      </w:r>
      <w:proofErr w:type="gramEnd"/>
      <w:r>
        <w:rPr>
          <w:rFonts w:cs="Calibri"/>
        </w:rPr>
        <w:t xml:space="preserve"> nikdo</w:t>
      </w:r>
    </w:p>
    <w:p w14:paraId="15FBB8F6" w14:textId="77777777" w:rsidR="000168DC" w:rsidRDefault="000168DC" w:rsidP="000168DC">
      <w:pPr>
        <w:pStyle w:val="Standard"/>
        <w:spacing w:after="0"/>
      </w:pPr>
      <w:r>
        <w:rPr>
          <w:rFonts w:cs="Calibri"/>
          <w:b/>
        </w:rPr>
        <w:t xml:space="preserve">ZDRŽEL </w:t>
      </w:r>
      <w:proofErr w:type="gramStart"/>
      <w:r>
        <w:rPr>
          <w:rFonts w:cs="Calibri"/>
          <w:b/>
        </w:rPr>
        <w:t>SE :</w:t>
      </w:r>
      <w:proofErr w:type="gramEnd"/>
      <w:r>
        <w:rPr>
          <w:rFonts w:cs="Calibri"/>
        </w:rPr>
        <w:t xml:space="preserve"> nikdo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color w:val="00B050"/>
        </w:rPr>
        <w:t>USNESENÍ  BYLO PŘIJATO</w:t>
      </w:r>
    </w:p>
    <w:p w14:paraId="74F3840A" w14:textId="77777777" w:rsidR="00692477" w:rsidRDefault="00692477" w:rsidP="00692477">
      <w:pPr>
        <w:spacing w:after="0"/>
        <w:ind w:left="360"/>
        <w:rPr>
          <w:rFonts w:cstheme="minorHAnsi"/>
          <w:sz w:val="24"/>
          <w:szCs w:val="24"/>
        </w:rPr>
      </w:pPr>
    </w:p>
    <w:p w14:paraId="3D1D6932" w14:textId="77777777" w:rsidR="00F556D8" w:rsidRDefault="00F556D8" w:rsidP="006902F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2C597CDB" w14:textId="77777777" w:rsidR="00692477" w:rsidRPr="007C2945" w:rsidRDefault="00692477" w:rsidP="006902F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0017A14C" w14:textId="77777777" w:rsidR="00827EE1" w:rsidRDefault="00F46251" w:rsidP="00690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5939BE1" w14:textId="77777777" w:rsidR="00193FF6" w:rsidRDefault="00193FF6" w:rsidP="00690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místostarosta obce</w:t>
      </w:r>
    </w:p>
    <w:p w14:paraId="2ACFD438" w14:textId="77777777" w:rsidR="00653980" w:rsidRDefault="00653980" w:rsidP="00690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D226B" w14:textId="77777777" w:rsidR="002C483A" w:rsidRDefault="002C483A" w:rsidP="0065398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EE0D94" w14:textId="77777777" w:rsidR="002C483A" w:rsidRDefault="002C483A" w:rsidP="0065398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8BD523" w14:textId="77777777" w:rsidR="00BE6B89" w:rsidRPr="00AA16DD" w:rsidRDefault="00BE6B89" w:rsidP="00BE6B8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6DD">
        <w:rPr>
          <w:rFonts w:ascii="Times New Roman" w:hAnsi="Times New Roman" w:cs="Times New Roman"/>
          <w:b/>
          <w:i/>
          <w:sz w:val="24"/>
          <w:szCs w:val="24"/>
        </w:rPr>
        <w:t xml:space="preserve">Sepsáno </w:t>
      </w:r>
      <w:proofErr w:type="gramStart"/>
      <w:r w:rsidRPr="00AA16DD">
        <w:rPr>
          <w:rFonts w:ascii="Times New Roman" w:hAnsi="Times New Roman" w:cs="Times New Roman"/>
          <w:b/>
          <w:i/>
          <w:sz w:val="24"/>
          <w:szCs w:val="24"/>
        </w:rPr>
        <w:t>dne :</w:t>
      </w:r>
      <w:proofErr w:type="gramEnd"/>
      <w:r w:rsidRPr="00AA16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16D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168DC">
        <w:rPr>
          <w:rFonts w:ascii="Times New Roman" w:hAnsi="Times New Roman" w:cs="Times New Roman"/>
          <w:b/>
          <w:i/>
          <w:sz w:val="24"/>
          <w:szCs w:val="24"/>
        </w:rPr>
        <w:t>19.1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68DC">
        <w:rPr>
          <w:rFonts w:ascii="Times New Roman" w:hAnsi="Times New Roman" w:cs="Times New Roman"/>
          <w:b/>
          <w:i/>
          <w:sz w:val="24"/>
          <w:szCs w:val="24"/>
        </w:rPr>
        <w:t>2021</w:t>
      </w:r>
    </w:p>
    <w:p w14:paraId="067C7F8D" w14:textId="77777777" w:rsidR="00BE6B89" w:rsidRPr="00AA16DD" w:rsidRDefault="00BE6B89" w:rsidP="00BE6B8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Vyvěšeno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0168DC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AA16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68DC">
        <w:rPr>
          <w:rFonts w:ascii="Times New Roman" w:hAnsi="Times New Roman" w:cs="Times New Roman"/>
          <w:b/>
          <w:i/>
          <w:sz w:val="24"/>
          <w:szCs w:val="24"/>
        </w:rPr>
        <w:t>1. 2021</w:t>
      </w:r>
    </w:p>
    <w:p w14:paraId="713603E9" w14:textId="77777777" w:rsidR="00653980" w:rsidRPr="00A008C7" w:rsidRDefault="000168DC" w:rsidP="00BE6B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05.02</w:t>
      </w:r>
      <w:r w:rsidR="00BE6B89" w:rsidRPr="00AA16DD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BE6B8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53980" w:rsidRPr="00A008C7">
        <w:rPr>
          <w:rFonts w:ascii="Times New Roman" w:hAnsi="Times New Roman" w:cs="Times New Roman"/>
          <w:i/>
          <w:sz w:val="24"/>
          <w:szCs w:val="24"/>
        </w:rPr>
        <w:tab/>
      </w:r>
    </w:p>
    <w:p w14:paraId="4040EA9F" w14:textId="77777777" w:rsidR="00653980" w:rsidRDefault="00653980" w:rsidP="006902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3980" w:rsidSect="000168DC">
      <w:pgSz w:w="11906" w:h="16838"/>
      <w:pgMar w:top="1304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2693"/>
    <w:multiLevelType w:val="hybridMultilevel"/>
    <w:tmpl w:val="23C0D6BE"/>
    <w:lvl w:ilvl="0" w:tplc="4E1885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D5D"/>
    <w:multiLevelType w:val="hybridMultilevel"/>
    <w:tmpl w:val="991A049A"/>
    <w:lvl w:ilvl="0" w:tplc="042E9520">
      <w:start w:val="23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3915CA4"/>
    <w:multiLevelType w:val="hybridMultilevel"/>
    <w:tmpl w:val="19926CB4"/>
    <w:lvl w:ilvl="0" w:tplc="0094700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1EA6"/>
    <w:multiLevelType w:val="hybridMultilevel"/>
    <w:tmpl w:val="B9D496F0"/>
    <w:lvl w:ilvl="0" w:tplc="254A0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6F3F"/>
    <w:multiLevelType w:val="hybridMultilevel"/>
    <w:tmpl w:val="CD28FA5C"/>
    <w:lvl w:ilvl="0" w:tplc="6E38C4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F4503"/>
    <w:multiLevelType w:val="hybridMultilevel"/>
    <w:tmpl w:val="A3C093B2"/>
    <w:lvl w:ilvl="0" w:tplc="BE6820BE">
      <w:start w:val="20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FF7210"/>
    <w:multiLevelType w:val="hybridMultilevel"/>
    <w:tmpl w:val="D754320C"/>
    <w:lvl w:ilvl="0" w:tplc="61069092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7568C2"/>
    <w:multiLevelType w:val="hybridMultilevel"/>
    <w:tmpl w:val="4E7A2DDA"/>
    <w:lvl w:ilvl="0" w:tplc="6B8C69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5023"/>
    <w:multiLevelType w:val="hybridMultilevel"/>
    <w:tmpl w:val="7E68EEC0"/>
    <w:lvl w:ilvl="0" w:tplc="FDB6C9B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01"/>
    <w:rsid w:val="000020CD"/>
    <w:rsid w:val="000168DC"/>
    <w:rsid w:val="000271B9"/>
    <w:rsid w:val="0003354D"/>
    <w:rsid w:val="00042986"/>
    <w:rsid w:val="00071198"/>
    <w:rsid w:val="00087E8E"/>
    <w:rsid w:val="000A4F72"/>
    <w:rsid w:val="000E7F85"/>
    <w:rsid w:val="000F132F"/>
    <w:rsid w:val="00105B22"/>
    <w:rsid w:val="00147886"/>
    <w:rsid w:val="00193FF6"/>
    <w:rsid w:val="001B32D7"/>
    <w:rsid w:val="001D044E"/>
    <w:rsid w:val="001F0B0A"/>
    <w:rsid w:val="00247318"/>
    <w:rsid w:val="00250330"/>
    <w:rsid w:val="00282982"/>
    <w:rsid w:val="002A6D55"/>
    <w:rsid w:val="002C483A"/>
    <w:rsid w:val="002E5AE8"/>
    <w:rsid w:val="00305E8B"/>
    <w:rsid w:val="00311FF4"/>
    <w:rsid w:val="00343488"/>
    <w:rsid w:val="00343DEE"/>
    <w:rsid w:val="00345C2F"/>
    <w:rsid w:val="003623BD"/>
    <w:rsid w:val="00362C8C"/>
    <w:rsid w:val="00363CF2"/>
    <w:rsid w:val="003663AE"/>
    <w:rsid w:val="0038631F"/>
    <w:rsid w:val="003C0947"/>
    <w:rsid w:val="0042523E"/>
    <w:rsid w:val="0044132E"/>
    <w:rsid w:val="00447DF1"/>
    <w:rsid w:val="00455D6B"/>
    <w:rsid w:val="004C57CD"/>
    <w:rsid w:val="0056737C"/>
    <w:rsid w:val="00576E37"/>
    <w:rsid w:val="00590A8C"/>
    <w:rsid w:val="005E7DD5"/>
    <w:rsid w:val="006139D5"/>
    <w:rsid w:val="00653980"/>
    <w:rsid w:val="00662424"/>
    <w:rsid w:val="00672C9D"/>
    <w:rsid w:val="006902F8"/>
    <w:rsid w:val="00692477"/>
    <w:rsid w:val="006C4CF3"/>
    <w:rsid w:val="00726F29"/>
    <w:rsid w:val="007548D3"/>
    <w:rsid w:val="0077676B"/>
    <w:rsid w:val="00790016"/>
    <w:rsid w:val="007C2945"/>
    <w:rsid w:val="007E6162"/>
    <w:rsid w:val="007F3ADF"/>
    <w:rsid w:val="007F4041"/>
    <w:rsid w:val="00810DAE"/>
    <w:rsid w:val="008175B0"/>
    <w:rsid w:val="00822BD7"/>
    <w:rsid w:val="00827EE1"/>
    <w:rsid w:val="00862B47"/>
    <w:rsid w:val="00873988"/>
    <w:rsid w:val="008A0A47"/>
    <w:rsid w:val="008A10F3"/>
    <w:rsid w:val="008A27C6"/>
    <w:rsid w:val="008A2A11"/>
    <w:rsid w:val="008B0401"/>
    <w:rsid w:val="008C269E"/>
    <w:rsid w:val="00932A52"/>
    <w:rsid w:val="00944E8C"/>
    <w:rsid w:val="00954741"/>
    <w:rsid w:val="0098217F"/>
    <w:rsid w:val="00991BFF"/>
    <w:rsid w:val="00992832"/>
    <w:rsid w:val="00995D7A"/>
    <w:rsid w:val="009B05F6"/>
    <w:rsid w:val="009C7F53"/>
    <w:rsid w:val="00A20FAE"/>
    <w:rsid w:val="00A57B2B"/>
    <w:rsid w:val="00A667F5"/>
    <w:rsid w:val="00AA16DD"/>
    <w:rsid w:val="00AA2DF4"/>
    <w:rsid w:val="00AC3A8B"/>
    <w:rsid w:val="00AC79D6"/>
    <w:rsid w:val="00B40779"/>
    <w:rsid w:val="00B60DC6"/>
    <w:rsid w:val="00BA2233"/>
    <w:rsid w:val="00BA7EA5"/>
    <w:rsid w:val="00BE6B89"/>
    <w:rsid w:val="00C34208"/>
    <w:rsid w:val="00C57D3E"/>
    <w:rsid w:val="00C67942"/>
    <w:rsid w:val="00C73454"/>
    <w:rsid w:val="00C909EB"/>
    <w:rsid w:val="00C96FE7"/>
    <w:rsid w:val="00CD69AB"/>
    <w:rsid w:val="00CF482E"/>
    <w:rsid w:val="00D12C05"/>
    <w:rsid w:val="00D414ED"/>
    <w:rsid w:val="00D704C2"/>
    <w:rsid w:val="00D849C0"/>
    <w:rsid w:val="00DA7004"/>
    <w:rsid w:val="00E90756"/>
    <w:rsid w:val="00EA37C7"/>
    <w:rsid w:val="00EC1490"/>
    <w:rsid w:val="00EE5CFF"/>
    <w:rsid w:val="00EE71EF"/>
    <w:rsid w:val="00F048C0"/>
    <w:rsid w:val="00F164FE"/>
    <w:rsid w:val="00F17690"/>
    <w:rsid w:val="00F46251"/>
    <w:rsid w:val="00F556D8"/>
    <w:rsid w:val="00F55CF6"/>
    <w:rsid w:val="00F76CA8"/>
    <w:rsid w:val="00F84AAC"/>
    <w:rsid w:val="00FC1095"/>
    <w:rsid w:val="00FD2DFC"/>
    <w:rsid w:val="00FF0C2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3AC"/>
  <w15:docId w15:val="{D3200A7C-3805-4C52-B0D7-B7D919FB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34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217F"/>
    <w:rPr>
      <w:b/>
      <w:bCs/>
    </w:rPr>
  </w:style>
  <w:style w:type="paragraph" w:customStyle="1" w:styleId="UStext">
    <w:name w:val="US_text"/>
    <w:basedOn w:val="Normln"/>
    <w:rsid w:val="00282982"/>
    <w:pPr>
      <w:suppressAutoHyphens/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Standard">
    <w:name w:val="Standard"/>
    <w:rsid w:val="000168DC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urad</cp:lastModifiedBy>
  <cp:revision>2</cp:revision>
  <cp:lastPrinted>2020-11-10T07:26:00Z</cp:lastPrinted>
  <dcterms:created xsi:type="dcterms:W3CDTF">2021-02-23T12:53:00Z</dcterms:created>
  <dcterms:modified xsi:type="dcterms:W3CDTF">2021-02-23T12:53:00Z</dcterms:modified>
</cp:coreProperties>
</file>